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D6" w:rsidRDefault="00C163D6" w:rsidP="0039009D">
      <w:pPr>
        <w:spacing w:after="0"/>
        <w:ind w:firstLine="709"/>
        <w:jc w:val="center"/>
        <w:rPr>
          <w:rFonts w:ascii="Monotype Corsiva" w:hAnsi="Monotype Corsiva" w:cs="Times New Roman"/>
          <w:sz w:val="40"/>
          <w:szCs w:val="40"/>
        </w:rPr>
      </w:pPr>
      <w:r w:rsidRPr="00C163D6">
        <w:rPr>
          <w:rFonts w:ascii="Monotype Corsiva" w:hAnsi="Monotype Corsiva" w:cs="Times New Roman"/>
          <w:sz w:val="40"/>
          <w:szCs w:val="40"/>
        </w:rPr>
        <w:t>Профил</w:t>
      </w:r>
      <w:r w:rsidR="0039009D">
        <w:rPr>
          <w:rFonts w:ascii="Monotype Corsiva" w:hAnsi="Monotype Corsiva" w:cs="Times New Roman"/>
          <w:sz w:val="40"/>
          <w:szCs w:val="40"/>
        </w:rPr>
        <w:t>актика эмоционального выгорания</w:t>
      </w:r>
    </w:p>
    <w:p w:rsidR="0039009D" w:rsidRPr="00C163D6" w:rsidRDefault="0039009D" w:rsidP="0039009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163D6" w:rsidRPr="00C163D6" w:rsidRDefault="0039009D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51435</wp:posOffset>
                </wp:positionV>
                <wp:extent cx="2409825" cy="1428750"/>
                <wp:effectExtent l="0" t="0" r="28575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09D" w:rsidRDefault="0039009D">
                            <w:r w:rsidRPr="0039009D">
                              <w:drawing>
                                <wp:inline distT="0" distB="0" distL="0" distR="0" wp14:anchorId="5938F7B4" wp14:editId="7983AB39">
                                  <wp:extent cx="2238375" cy="1323975"/>
                                  <wp:effectExtent l="0" t="0" r="9525" b="9525"/>
                                  <wp:docPr id="2" name="Рисунок 2" descr="http://mindfulnesstherapy.ru/wp-content/uploads/2017/02/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indfulnesstherapy.ru/wp-content/uploads/2017/02/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5.7pt;margin-top:4.05pt;width:189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" fillcolor="white [3201]" strokeweight=".5pt">
                <v:textbox>
                  <w:txbxContent>
                    <w:p w:rsidR="0039009D" w:rsidRDefault="0039009D">
                      <w:r w:rsidRPr="0039009D">
                        <w:drawing>
                          <wp:inline distT="0" distB="0" distL="0" distR="0" wp14:anchorId="5938F7B4" wp14:editId="7983AB39">
                            <wp:extent cx="2238375" cy="1323975"/>
                            <wp:effectExtent l="0" t="0" r="9525" b="9525"/>
                            <wp:docPr id="2" name="Рисунок 2" descr="http://mindfulnesstherapy.ru/wp-content/uploads/2017/02/maxres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indfulnesstherapy.ru/wp-content/uploads/2017/02/maxres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323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3D6" w:rsidRPr="00C163D6">
        <w:rPr>
          <w:rFonts w:ascii="Times New Roman" w:hAnsi="Times New Roman" w:cs="Times New Roman"/>
          <w:sz w:val="26"/>
          <w:szCs w:val="26"/>
        </w:rPr>
        <w:t>Современная жизнь с ее трудностями как экономического, так и психического характера требует от представителей любой профессии повышенной отдачи моральных и физических сил. А от педагогов требует этого вдвойне.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Эмоциональное выгорание - 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Влияние организационного фактора в условиях ДОУ чаще всего проявляется в неблагополучной психологической атмосфере в педагогическом коллективе. Однополый состав коллектива, наличие конфликтов по вертикали и горизонтали, нервозная обстановка побуждают одних растрачивать эмоции, а других искать способы экономии своих психических ресурсов.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Низкий социально-психологический статус профессии воспитателя, разочарование собой и выбранной профессией, конкретной должностью, местом работы, неудовлетворительная заработная плата и недостаточное общественное признание результатов педагогической деятельности способствуют напряжению и формированию ситуативной или личностной тревожности воспитателей.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163D6">
        <w:rPr>
          <w:rFonts w:ascii="Times New Roman" w:hAnsi="Times New Roman" w:cs="Times New Roman"/>
          <w:i/>
          <w:sz w:val="26"/>
          <w:szCs w:val="26"/>
          <w:u w:val="single"/>
        </w:rPr>
        <w:t>Причины возникновения стресса: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-Повышенная ответственность, связанная с профессиональными обязанностями.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-Постоянный контроль ситуации.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-Необходимость постоянно поддерживать свою компетентность.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-Недостаточно быстрая адаптация к новому в образовательном процессе.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-Неуверенность в своих силах.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-Неожиданно возникающие конфликтные ситуации.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-Социально-экономическая незащищенность педагога, вынужденная подработка.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-Низкая заработная плата.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Если педагог заметил у себя хотя бы один из симптомов, мы советуем ознакомиться с наиболее известным тестом на выявление эмоционального выгорания, который позволит определить степень выраженности основных составляющих синдрома и таким образом установить общий показатель уровня эмоционального выгорания.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3D6" w:rsidRPr="00C163D6" w:rsidRDefault="00C163D6" w:rsidP="00C163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3D6">
        <w:rPr>
          <w:rFonts w:ascii="Times New Roman" w:hAnsi="Times New Roman" w:cs="Times New Roman"/>
          <w:b/>
          <w:sz w:val="26"/>
          <w:szCs w:val="26"/>
        </w:rPr>
        <w:t>Анкета «Выявление уровня эмоционального выгорания».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Цель: Выявить наличие или отсутствие признаков синдрома эмоционального выгорания.</w:t>
      </w:r>
    </w:p>
    <w:p w:rsidR="00C163D6" w:rsidRPr="00C163D6" w:rsidRDefault="00C163D6" w:rsidP="00C163D6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Инструкция: дайте ответ «Да» или «Нет» на следующие вопросы.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1. После завершения запланированной работы вы перестаете о ней думать?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2. Вы часто недовольны собой?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3. Возникает ли у Вас чувство повышенной ответственности?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4. Вы постоянно пребываете в тревожном состоянии?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lastRenderedPageBreak/>
        <w:t>5. Вы часто чувствуете усиленное сердцебиение?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6. Вы жалуетесь на плохой сон?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7. Чувствуете ли Вы нехватку времени?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8. Вы часто жалуетесь на упадок физических сил?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9. У Вас возникает ощущение, что «</w:t>
      </w:r>
      <w:proofErr w:type="gramStart"/>
      <w:r w:rsidRPr="00C163D6">
        <w:rPr>
          <w:rFonts w:ascii="Times New Roman" w:hAnsi="Times New Roman" w:cs="Times New Roman"/>
          <w:sz w:val="26"/>
          <w:szCs w:val="26"/>
        </w:rPr>
        <w:t>загнаны</w:t>
      </w:r>
      <w:proofErr w:type="gramEnd"/>
      <w:r w:rsidRPr="00C163D6">
        <w:rPr>
          <w:rFonts w:ascii="Times New Roman" w:hAnsi="Times New Roman" w:cs="Times New Roman"/>
          <w:sz w:val="26"/>
          <w:szCs w:val="26"/>
        </w:rPr>
        <w:t xml:space="preserve"> в клетку»?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10. У Вас возникает ощущение, что все предопределено?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Интерпретация результатов: Если ответов «Да» 1-5 – низкий уровень эмоционального выгорания, 6-7 – средний уровень, 8-10 – высокий уровень.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C163D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163D6">
        <w:rPr>
          <w:rFonts w:ascii="Times New Roman" w:hAnsi="Times New Roman" w:cs="Times New Roman"/>
          <w:sz w:val="26"/>
          <w:szCs w:val="26"/>
        </w:rPr>
        <w:t xml:space="preserve"> чтобы уменьшить уровень эмоционального выгорания воспитателей ДОУ, необходимо определить уровня стрессоустойчивости.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3D6" w:rsidRPr="00C163D6" w:rsidRDefault="00C163D6" w:rsidP="00C163D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3D6">
        <w:rPr>
          <w:rFonts w:ascii="Times New Roman" w:hAnsi="Times New Roman" w:cs="Times New Roman"/>
          <w:b/>
          <w:sz w:val="26"/>
          <w:szCs w:val="26"/>
        </w:rPr>
        <w:t>Анкета «Определение уровня стрессоустойчивости».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Цель: Определение уровня стрессоустойчивости. Развитие навыков самоанализа, рефлексии.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Инструкция: дайте ответ «Да» или «Нет» на следующие вопросы.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1. Вы часто чувствуете усталость?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2. Раздражаетесь ли Вы по мелочам?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3. Вы чувствуете, что устали после отпуска (выходных, каникул) больше, чем до него? 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4. Вы ощущаете, что после рабочего дня у вас немеет шея, ноют плечи, а в спине тупая боль?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5. У Вас болит голова из-за конфликтов в семье?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6. Приводят ли конфликты в семье к нарушению пищеварения?___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7. Вам иногда хочется плакать?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8. У Вас бывает аллергическое проявление? Они случаются при сильном эмоциональном проявлении?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9. Приходилось ли Вам ощущать внезапные приступы болезни именно тогда, когда нужно собрать все силы для решительных действий?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10. Вам часто кажется, что затрачиваете больше времени на решение чужих проблем, чем на решение своих? ___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Интерпретация результатов: Если ответов «Да» 1-5 – высокий уровень стрессоустойчивости, 6-7 – средний уровень, 8-10 – низкий уровень.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C163D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163D6">
        <w:rPr>
          <w:rFonts w:ascii="Times New Roman" w:hAnsi="Times New Roman" w:cs="Times New Roman"/>
          <w:sz w:val="26"/>
          <w:szCs w:val="26"/>
        </w:rPr>
        <w:t xml:space="preserve"> чтобы уменьшить уровень эмоционального выгорания у воспитателей ДОУ, необходимо постоянно повышать уровень стрессоустойчивости. Для этого я вам предлагаю выполнить несколько практических упражнений.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Качества, помогающие воспитателю </w:t>
      </w:r>
      <w:proofErr w:type="gramStart"/>
      <w:r w:rsidRPr="00C163D6">
        <w:rPr>
          <w:rFonts w:ascii="Times New Roman" w:hAnsi="Times New Roman" w:cs="Times New Roman"/>
          <w:sz w:val="26"/>
          <w:szCs w:val="26"/>
        </w:rPr>
        <w:t>избежать</w:t>
      </w:r>
      <w:proofErr w:type="gramEnd"/>
      <w:r w:rsidRPr="00C163D6">
        <w:rPr>
          <w:rFonts w:ascii="Times New Roman" w:hAnsi="Times New Roman" w:cs="Times New Roman"/>
          <w:sz w:val="26"/>
          <w:szCs w:val="26"/>
        </w:rPr>
        <w:t xml:space="preserve"> эмоциональное выгорание.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63D6">
        <w:rPr>
          <w:rFonts w:ascii="Times New Roman" w:hAnsi="Times New Roman" w:cs="Times New Roman"/>
          <w:i/>
          <w:sz w:val="26"/>
          <w:szCs w:val="26"/>
        </w:rPr>
        <w:t>Во-первых: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-хорошее здоровье и сознательная, целенаправленная забота о своем физическом состоянии (постоянные занятия спортом, здоровый образ жизни);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-высокая самооценка и уверенность в себе, своих способностях и возможностях.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63D6">
        <w:rPr>
          <w:rFonts w:ascii="Times New Roman" w:hAnsi="Times New Roman" w:cs="Times New Roman"/>
          <w:i/>
          <w:sz w:val="26"/>
          <w:szCs w:val="26"/>
        </w:rPr>
        <w:t>Во-вторых: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-опыт успешного преодоления профессионального стресса;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-способность конструктивно меняться в напряженных условиях;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lastRenderedPageBreak/>
        <w:t>-высокая мобильность;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-открытость;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-общительность;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-самостоятельность;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-стремление опираться на собственные силы.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63D6">
        <w:rPr>
          <w:rFonts w:ascii="Times New Roman" w:hAnsi="Times New Roman" w:cs="Times New Roman"/>
          <w:i/>
          <w:sz w:val="26"/>
          <w:szCs w:val="26"/>
        </w:rPr>
        <w:t>В-третьих: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-способность формировать и поддерживать в себе позитивные, оптимистичные установки и ценности - как в отношении самих себя, так и других людей и жизни вообще.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163D6">
        <w:rPr>
          <w:rFonts w:ascii="Times New Roman" w:hAnsi="Times New Roman" w:cs="Times New Roman"/>
          <w:i/>
          <w:sz w:val="26"/>
          <w:szCs w:val="26"/>
          <w:u w:val="single"/>
        </w:rPr>
        <w:t>Способы преодоления стресса: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- Позитивные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аффирмации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 xml:space="preserve"> (положительные утверждения, установки).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Соблюдение режима.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Сбалансированное питание.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Посильные физические нагрузки.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Общение с природой.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3D6">
        <w:rPr>
          <w:rFonts w:ascii="Times New Roman" w:hAnsi="Times New Roman" w:cs="Times New Roman"/>
          <w:sz w:val="26"/>
          <w:szCs w:val="26"/>
        </w:rPr>
        <w:t xml:space="preserve">- Музыкотерапия,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хромотерапия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 xml:space="preserve"> (лечение с помощью цвета,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аромотерапия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Массаж.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Дыхательная гимнастика.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Юмор, смех.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Хобби, домашний уют.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Повышение заработной платы.</w:t>
      </w:r>
    </w:p>
    <w:p w:rsid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163D6" w:rsidRDefault="00C163D6" w:rsidP="00C163D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163D6">
        <w:rPr>
          <w:rFonts w:ascii="Times New Roman" w:hAnsi="Times New Roman" w:cs="Times New Roman"/>
          <w:b/>
          <w:i/>
          <w:sz w:val="26"/>
          <w:szCs w:val="26"/>
        </w:rPr>
        <w:t xml:space="preserve">Способы профилактики эмоционального выгорания, </w:t>
      </w:r>
    </w:p>
    <w:p w:rsidR="00C163D6" w:rsidRPr="00C163D6" w:rsidRDefault="00C163D6" w:rsidP="00C163D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163D6">
        <w:rPr>
          <w:rFonts w:ascii="Times New Roman" w:hAnsi="Times New Roman" w:cs="Times New Roman"/>
          <w:b/>
          <w:i/>
          <w:sz w:val="26"/>
          <w:szCs w:val="26"/>
        </w:rPr>
        <w:t>связанные с воздействием слова.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Известно, что «слово может убить, слово может спасти».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Самоприказы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 xml:space="preserve"> - это короткое, отрывистое распоряжение, сделанное самому себе: «Разговаривать спокойно!», «Не поддаваться на провокацию!», «Молчать, молчать!» помогает сдерживать эмоции, вести себя достойно.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2. Самовнушение - помогает владеть собой в самых трудных ситуациях. В течение нескольких недель, а иногда и месяцев с целью изменения поведения в требуемую сторону по много раз в день произносится заранее подготовленная фраза: «Я спокойна в любых обстоятельствах», «Я владею собой».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Самоодобрение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>. 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 В случае даже незначительных успехов целесообразно хвалить себя, мысленно говоря: «Молодец!», «Умница!», «Здорово получилось!»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Фототерапия. Для снятия стресса, эмоционального выгорания часто используют фототерапию - рассматривание фотографий под музыку.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b/>
          <w:sz w:val="26"/>
          <w:szCs w:val="26"/>
        </w:rPr>
        <w:t>Релаксация по Джекобсону</w:t>
      </w:r>
      <w:r w:rsidRPr="00C163D6">
        <w:rPr>
          <w:rFonts w:ascii="Times New Roman" w:hAnsi="Times New Roman" w:cs="Times New Roman"/>
          <w:sz w:val="26"/>
          <w:szCs w:val="26"/>
        </w:rPr>
        <w:t>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На 1-2 секунды напрягите и отпустите 2-3 раза подряд соответствующие мышцы: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1. Пальцы ног.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2. Стопы.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3. Икроножные мышцы.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lastRenderedPageBreak/>
        <w:t>4. Мышцы бедра.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5. Ягодичные мышцы.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6. Живот.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7. Мышцы спины.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8. Кисти рук (сжать в кулак, разжать).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9. Предплечье напрячь, расслабить.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10. Трицепсы, бицепсы.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11. Мышцы груди.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12. Мышцы шеи.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Упражнения для лица: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маска удивления - поднять высоко брови;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маска гнева - нахмурить брови;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маска поцелуя - сомкнуть губы, как для поцелуя;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маска смеха - улыбка «Буратино»;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- маска недовольства - сжать губы, поджать подбородок и опустить уголки рта, сильн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163D6">
        <w:rPr>
          <w:rFonts w:ascii="Times New Roman" w:hAnsi="Times New Roman" w:cs="Times New Roman"/>
          <w:sz w:val="26"/>
          <w:szCs w:val="26"/>
        </w:rPr>
        <w:t xml:space="preserve"> зажмурьтесь и откройте глаза, напрягите и расслабьте нос.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63D6">
        <w:rPr>
          <w:rFonts w:ascii="Times New Roman" w:hAnsi="Times New Roman" w:cs="Times New Roman"/>
          <w:i/>
          <w:sz w:val="26"/>
          <w:szCs w:val="26"/>
        </w:rPr>
        <w:t>Некоторые правила профилактики эмоционального выгорания: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1. Будьте внимательны к себе: это поможет вам своевременно заметить первые признаки усталости.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2. Любите себя, </w:t>
      </w:r>
      <w:proofErr w:type="gramStart"/>
      <w:r w:rsidRPr="00C163D6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C163D6">
        <w:rPr>
          <w:rFonts w:ascii="Times New Roman" w:hAnsi="Times New Roman" w:cs="Times New Roman"/>
          <w:sz w:val="26"/>
          <w:szCs w:val="26"/>
        </w:rPr>
        <w:t xml:space="preserve"> по крайней мере старайтесь себе нравиться.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3. Подбирайте дело по себе: сообразно своим склонностям и возможностям. Это позволит вам обрести себя, поверить в свои силы.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4. Перестаньте искать в работе счастье или спасение. Она – не убежище, деятельность.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5. Перестаньте жить </w:t>
      </w:r>
      <w:proofErr w:type="gramStart"/>
      <w:r w:rsidRPr="00C163D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163D6">
        <w:rPr>
          <w:rFonts w:ascii="Times New Roman" w:hAnsi="Times New Roman" w:cs="Times New Roman"/>
          <w:sz w:val="26"/>
          <w:szCs w:val="26"/>
        </w:rPr>
        <w:t xml:space="preserve"> других. Живите, пожалуйста, своей жизнью. Не вместо людей, а вместе с ними.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6. Находите время для себя, вы имеете право не только на работу, но и на личную жизнь.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7. Учитесь трезво осмыслять события каждого дня. Можно сделать традицией вечерний пересмотр событий.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8. Если вам хочется кому-то помочь или сделать за него работу, задайте себе вопрос: так ли уж это ему нужно? А может, он справится сам?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9. Если вас кто-то убеждает, что вам это действительно нужно, вы вправе решить и ответить «да» или «нет».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10. Определяйте для себя краткосрочные и долгосрочные цели.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11. Возьмите «тайм-аутов» (отдых от работы).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12. Овладейте умениями и навыками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 xml:space="preserve"> (релаксация, положительная внутренняя речь).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Для создания позитивного настроя, развитие позитивного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самовосприятия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 xml:space="preserve"> – используют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аффирмации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 xml:space="preserve"> - позитивные утверждения. Много интересных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аффирмаций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 xml:space="preserve"> есть у Луизы </w:t>
      </w:r>
      <w:proofErr w:type="spellStart"/>
      <w:r w:rsidRPr="00C163D6">
        <w:rPr>
          <w:rFonts w:ascii="Times New Roman" w:hAnsi="Times New Roman" w:cs="Times New Roman"/>
          <w:sz w:val="26"/>
          <w:szCs w:val="26"/>
        </w:rPr>
        <w:t>Хей</w:t>
      </w:r>
      <w:proofErr w:type="spellEnd"/>
      <w:r w:rsidRPr="00C163D6">
        <w:rPr>
          <w:rFonts w:ascii="Times New Roman" w:hAnsi="Times New Roman" w:cs="Times New Roman"/>
          <w:sz w:val="26"/>
          <w:szCs w:val="26"/>
        </w:rPr>
        <w:t>. Хотелось бы присоединиться к ней и пожелать: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Когда от боли капает слеза,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Когда от страха сердце бьется,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Когда от света прячется душа,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lastRenderedPageBreak/>
        <w:t>Когда от горя жизнь вся рвется.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Ты посиди тихонько в тишине,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Закрой глаза, и понимая, что устала.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Сама себе скажи наедине:</w:t>
      </w:r>
    </w:p>
    <w:p w:rsidR="00C163D6" w:rsidRPr="00C163D6" w:rsidRDefault="00C163D6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 xml:space="preserve">«Я буду счастлива, </w:t>
      </w:r>
      <w:proofErr w:type="gramStart"/>
      <w:r w:rsidRPr="00C163D6">
        <w:rPr>
          <w:rFonts w:ascii="Times New Roman" w:hAnsi="Times New Roman" w:cs="Times New Roman"/>
          <w:sz w:val="26"/>
          <w:szCs w:val="26"/>
        </w:rPr>
        <w:t>во чтобы то не стало</w:t>
      </w:r>
      <w:proofErr w:type="gramEnd"/>
      <w:r w:rsidRPr="00C163D6">
        <w:rPr>
          <w:rFonts w:ascii="Times New Roman" w:hAnsi="Times New Roman" w:cs="Times New Roman"/>
          <w:sz w:val="26"/>
          <w:szCs w:val="26"/>
        </w:rPr>
        <w:t>»!</w:t>
      </w:r>
    </w:p>
    <w:p w:rsidR="00A71ED0" w:rsidRDefault="00C163D6" w:rsidP="00390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3D6">
        <w:rPr>
          <w:rFonts w:ascii="Times New Roman" w:hAnsi="Times New Roman" w:cs="Times New Roman"/>
          <w:sz w:val="26"/>
          <w:szCs w:val="26"/>
        </w:rPr>
        <w:t>Не забывайте дорогие воспитатели: работа - всего лишь часть жизни, которую нужно провести в радости и гармонии с самим собой!</w:t>
      </w:r>
    </w:p>
    <w:p w:rsidR="0039009D" w:rsidRDefault="0039009D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09D" w:rsidRDefault="0039009D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009D" w:rsidRDefault="0039009D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09D" w:rsidRDefault="0039009D" w:rsidP="0039009D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Подготовил: педагог-психолог </w:t>
      </w:r>
    </w:p>
    <w:p w:rsidR="0039009D" w:rsidRDefault="0039009D" w:rsidP="0039009D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МКДОУ детский сад №22 «Улыбка»</w:t>
      </w:r>
    </w:p>
    <w:p w:rsidR="0039009D" w:rsidRDefault="0039009D" w:rsidP="0039009D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Игоревна</w:t>
      </w:r>
    </w:p>
    <w:p w:rsidR="0039009D" w:rsidRDefault="0039009D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09D" w:rsidRPr="00C163D6" w:rsidRDefault="0039009D" w:rsidP="00C163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009D" w:rsidRPr="00C163D6" w:rsidSect="00C163D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6"/>
    <w:rsid w:val="00002091"/>
    <w:rsid w:val="00014811"/>
    <w:rsid w:val="000149B9"/>
    <w:rsid w:val="00014EE1"/>
    <w:rsid w:val="000171DD"/>
    <w:rsid w:val="000214A9"/>
    <w:rsid w:val="00033420"/>
    <w:rsid w:val="00044490"/>
    <w:rsid w:val="00060559"/>
    <w:rsid w:val="00065B8E"/>
    <w:rsid w:val="00070B07"/>
    <w:rsid w:val="00074AB1"/>
    <w:rsid w:val="00075954"/>
    <w:rsid w:val="00092224"/>
    <w:rsid w:val="000C0C1F"/>
    <w:rsid w:val="000C1656"/>
    <w:rsid w:val="000D0EB0"/>
    <w:rsid w:val="000D2170"/>
    <w:rsid w:val="000D7370"/>
    <w:rsid w:val="000E3032"/>
    <w:rsid w:val="00115221"/>
    <w:rsid w:val="0014578C"/>
    <w:rsid w:val="001516F5"/>
    <w:rsid w:val="00164048"/>
    <w:rsid w:val="00170E73"/>
    <w:rsid w:val="00171FA3"/>
    <w:rsid w:val="001817D3"/>
    <w:rsid w:val="00196B74"/>
    <w:rsid w:val="001C216C"/>
    <w:rsid w:val="001D38A7"/>
    <w:rsid w:val="001E30D1"/>
    <w:rsid w:val="001F3A24"/>
    <w:rsid w:val="00241B34"/>
    <w:rsid w:val="0025446E"/>
    <w:rsid w:val="00273ED7"/>
    <w:rsid w:val="002928E0"/>
    <w:rsid w:val="002A056A"/>
    <w:rsid w:val="002A4934"/>
    <w:rsid w:val="002B0271"/>
    <w:rsid w:val="002D37C3"/>
    <w:rsid w:val="002E1DBD"/>
    <w:rsid w:val="002F50F6"/>
    <w:rsid w:val="002F777C"/>
    <w:rsid w:val="003244BC"/>
    <w:rsid w:val="00343B09"/>
    <w:rsid w:val="0035643B"/>
    <w:rsid w:val="0036289A"/>
    <w:rsid w:val="00367804"/>
    <w:rsid w:val="0039009D"/>
    <w:rsid w:val="00395ED5"/>
    <w:rsid w:val="003A19C2"/>
    <w:rsid w:val="003C7C6E"/>
    <w:rsid w:val="003D1F7C"/>
    <w:rsid w:val="003D24B9"/>
    <w:rsid w:val="003E0255"/>
    <w:rsid w:val="003E43F7"/>
    <w:rsid w:val="0040556B"/>
    <w:rsid w:val="00431F55"/>
    <w:rsid w:val="004331EA"/>
    <w:rsid w:val="004374DA"/>
    <w:rsid w:val="00451DDE"/>
    <w:rsid w:val="00470BC8"/>
    <w:rsid w:val="004822B5"/>
    <w:rsid w:val="00497FA6"/>
    <w:rsid w:val="004A750C"/>
    <w:rsid w:val="004B70DA"/>
    <w:rsid w:val="004B79BA"/>
    <w:rsid w:val="004E47FD"/>
    <w:rsid w:val="00513C72"/>
    <w:rsid w:val="00513C84"/>
    <w:rsid w:val="00532BED"/>
    <w:rsid w:val="00540F05"/>
    <w:rsid w:val="00557085"/>
    <w:rsid w:val="00560203"/>
    <w:rsid w:val="0057250D"/>
    <w:rsid w:val="00572A3A"/>
    <w:rsid w:val="005767C4"/>
    <w:rsid w:val="00587BB9"/>
    <w:rsid w:val="005A50BA"/>
    <w:rsid w:val="005A590B"/>
    <w:rsid w:val="005C067A"/>
    <w:rsid w:val="005E4229"/>
    <w:rsid w:val="005F1756"/>
    <w:rsid w:val="005F31DE"/>
    <w:rsid w:val="00604C87"/>
    <w:rsid w:val="0060672E"/>
    <w:rsid w:val="00613BAF"/>
    <w:rsid w:val="00627DEA"/>
    <w:rsid w:val="00631C21"/>
    <w:rsid w:val="0065359B"/>
    <w:rsid w:val="00653FA7"/>
    <w:rsid w:val="0066631B"/>
    <w:rsid w:val="0067659F"/>
    <w:rsid w:val="00682E0A"/>
    <w:rsid w:val="00683CDE"/>
    <w:rsid w:val="0068451E"/>
    <w:rsid w:val="00686835"/>
    <w:rsid w:val="006A1D33"/>
    <w:rsid w:val="006B7B78"/>
    <w:rsid w:val="006C13B0"/>
    <w:rsid w:val="006C5F0E"/>
    <w:rsid w:val="006C7B01"/>
    <w:rsid w:val="006C7F94"/>
    <w:rsid w:val="006E24F1"/>
    <w:rsid w:val="006F721F"/>
    <w:rsid w:val="00712807"/>
    <w:rsid w:val="007268AE"/>
    <w:rsid w:val="00730391"/>
    <w:rsid w:val="00743706"/>
    <w:rsid w:val="00751C48"/>
    <w:rsid w:val="00761DF0"/>
    <w:rsid w:val="00775252"/>
    <w:rsid w:val="007867A2"/>
    <w:rsid w:val="00787F00"/>
    <w:rsid w:val="00790E94"/>
    <w:rsid w:val="007A1CF4"/>
    <w:rsid w:val="007A35FF"/>
    <w:rsid w:val="007D6D4E"/>
    <w:rsid w:val="007E34E5"/>
    <w:rsid w:val="00814E76"/>
    <w:rsid w:val="008454C4"/>
    <w:rsid w:val="00857F18"/>
    <w:rsid w:val="00883927"/>
    <w:rsid w:val="00897F3F"/>
    <w:rsid w:val="008B4A9C"/>
    <w:rsid w:val="008C319B"/>
    <w:rsid w:val="008D0090"/>
    <w:rsid w:val="008D30FE"/>
    <w:rsid w:val="008F7594"/>
    <w:rsid w:val="008F7BF8"/>
    <w:rsid w:val="009048E7"/>
    <w:rsid w:val="009121B0"/>
    <w:rsid w:val="0093438B"/>
    <w:rsid w:val="009472A1"/>
    <w:rsid w:val="0095269A"/>
    <w:rsid w:val="00963E22"/>
    <w:rsid w:val="00977077"/>
    <w:rsid w:val="009910F3"/>
    <w:rsid w:val="009A7A19"/>
    <w:rsid w:val="009C375F"/>
    <w:rsid w:val="009D6F36"/>
    <w:rsid w:val="009F3407"/>
    <w:rsid w:val="00A140FD"/>
    <w:rsid w:val="00A25405"/>
    <w:rsid w:val="00A33B82"/>
    <w:rsid w:val="00A55607"/>
    <w:rsid w:val="00A6001A"/>
    <w:rsid w:val="00A71ED0"/>
    <w:rsid w:val="00A73213"/>
    <w:rsid w:val="00A86DBD"/>
    <w:rsid w:val="00AB38C8"/>
    <w:rsid w:val="00AC4BF9"/>
    <w:rsid w:val="00AC52B9"/>
    <w:rsid w:val="00AD0849"/>
    <w:rsid w:val="00AD0C44"/>
    <w:rsid w:val="00AD46BE"/>
    <w:rsid w:val="00B06E81"/>
    <w:rsid w:val="00B43381"/>
    <w:rsid w:val="00B524CB"/>
    <w:rsid w:val="00BF1361"/>
    <w:rsid w:val="00C163D6"/>
    <w:rsid w:val="00C16952"/>
    <w:rsid w:val="00C33ECF"/>
    <w:rsid w:val="00C35F8B"/>
    <w:rsid w:val="00C3703A"/>
    <w:rsid w:val="00C87B40"/>
    <w:rsid w:val="00C91926"/>
    <w:rsid w:val="00C95364"/>
    <w:rsid w:val="00C97361"/>
    <w:rsid w:val="00CB1752"/>
    <w:rsid w:val="00CB4C42"/>
    <w:rsid w:val="00CC1EC0"/>
    <w:rsid w:val="00CF01DD"/>
    <w:rsid w:val="00D02D78"/>
    <w:rsid w:val="00D07123"/>
    <w:rsid w:val="00D124F5"/>
    <w:rsid w:val="00D13485"/>
    <w:rsid w:val="00D23EA3"/>
    <w:rsid w:val="00D3684D"/>
    <w:rsid w:val="00D57465"/>
    <w:rsid w:val="00D714F9"/>
    <w:rsid w:val="00D749D8"/>
    <w:rsid w:val="00D92CAC"/>
    <w:rsid w:val="00DA248D"/>
    <w:rsid w:val="00DA72C2"/>
    <w:rsid w:val="00DA7AD2"/>
    <w:rsid w:val="00DE25AF"/>
    <w:rsid w:val="00DE3A7F"/>
    <w:rsid w:val="00E04B1E"/>
    <w:rsid w:val="00E13BD0"/>
    <w:rsid w:val="00E15595"/>
    <w:rsid w:val="00E228A1"/>
    <w:rsid w:val="00E71002"/>
    <w:rsid w:val="00E7347C"/>
    <w:rsid w:val="00E75E26"/>
    <w:rsid w:val="00EB0F6F"/>
    <w:rsid w:val="00EC6487"/>
    <w:rsid w:val="00EE03BF"/>
    <w:rsid w:val="00F0047A"/>
    <w:rsid w:val="00F05CF9"/>
    <w:rsid w:val="00F10662"/>
    <w:rsid w:val="00F26D11"/>
    <w:rsid w:val="00F468C2"/>
    <w:rsid w:val="00F7738F"/>
    <w:rsid w:val="00F81968"/>
    <w:rsid w:val="00F827FF"/>
    <w:rsid w:val="00F8633A"/>
    <w:rsid w:val="00F97398"/>
    <w:rsid w:val="00FD395F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1322</Words>
  <Characters>7539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2018-08-16T06:22:00Z</dcterms:created>
  <dcterms:modified xsi:type="dcterms:W3CDTF">2018-11-21T08:23:00Z</dcterms:modified>
</cp:coreProperties>
</file>