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Памятка по антитеррору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Общие и частные рекомендации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2. Если Вас связали или закрыли глаза, попытайтесь расслабиться, дышите глубже.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3. Подготовьтесь физически и морально и эмоционально к возможному суровому испытанию.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4. Не пытайтесь бежать, если нет полной уверенности в успешности побега.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7. По различным признакам постарайтесь определить место своего нахождения (заточения).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8. В случае штурма здания рекомендуется лечь на пол лицом вниз, сложив руки на затылке.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Объясните детям, что необходимо сообщать взрослым или сотрудникам полиции: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Об </w:t>
      </w:r>
      <w:proofErr w:type="gramStart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обнаруженных</w:t>
      </w:r>
      <w:proofErr w:type="gramEnd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на улице: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376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​ бесхозных </w:t>
      </w:r>
      <w:proofErr w:type="gramStart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вещах</w:t>
      </w:r>
      <w:proofErr w:type="gramEnd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;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376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подозрительных предметах в общественных местах</w:t>
      </w:r>
      <w:proofErr w:type="gramStart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:</w:t>
      </w:r>
      <w:proofErr w:type="gramEnd"/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в подъезде, транспорте, дома или в детском саду.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Объясните детям, что во всех перечисленных случаях необходимо: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Не трогать, не вскрывать, не передвигать находку.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Отойти на безопасное расстояние.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Сообщить о находке сотруднику полиции.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Обязательно проводите с детьми дома разъяснительные беседы о недопустимости: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1. Пользоваться незнакомыми предметами, найденными на улице или в общественных местах.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2. Брать у незнакомых людей на улице сумки, свертки, игрушки и т.д.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3. Об опасности взрыва можно судить по следующим признакам: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Наличие неизвестного свертка или какой-либо детали в машине, на лестнице, в квартире и т.д.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Натянутая проволока или шнур.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Провода или изолирующая лента, свисающие из-под машины.</w:t>
      </w:r>
    </w:p>
    <w:p w:rsidR="00E40956" w:rsidRPr="00DD21DC" w:rsidRDefault="00E40956" w:rsidP="00E40956">
      <w:pPr>
        <w:shd w:val="clear" w:color="auto" w:fill="FFFFFF"/>
        <w:spacing w:after="0" w:line="240" w:lineRule="auto"/>
        <w:ind w:left="2137" w:hanging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sym w:font="Symbol" w:char="F0B7"/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>​ Чужая сумка, портфель, коробка, какой-либо предмет, обнаруженный в машине, у дверей квартиры, в подъезде.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</w:t>
      </w:r>
      <w:r w:rsidRPr="00DD21DC">
        <w:rPr>
          <w:rFonts w:ascii="Times New Roman" w:eastAsia="Times New Roman" w:hAnsi="Times New Roman" w:cs="Times New Roman"/>
          <w:color w:val="000000" w:themeColor="text1"/>
          <w:sz w:val="26"/>
        </w:rPr>
        <w:lastRenderedPageBreak/>
        <w:t>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КАТЕГОРИЧЕСКИ ЗАПРЕЩАЕТСЯ: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1. Пользоваться найденными незнакомыми предметами.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2. Сдвигать с места, перекатывать взрывоопасные предметы с места на место, брать их в руки.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3. Обрывать или тянуть отходящие от предмета провода, предпринимать попытки их обезвредить.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4. Поднимать, переносить, класть в карманы, портфели, сумки и т.п. взрывоопасные предметы.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5. Ударять один боеприпас о другой или бить любыми предметами по корпусу или взрывателю.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6. Помещать боеприпасы в костер или разводить огонь над ним.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7. Собирать и сдавать боеприпасы в качестве металлолома.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8. Наступать или наезжать на боеприпасы.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9. Закапывать боеприпасы в землю или бросать их в водоем.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1DC">
        <w:rPr>
          <w:rFonts w:ascii="Times New Roman" w:eastAsia="Times New Roman" w:hAnsi="Times New Roman" w:cs="Times New Roman"/>
          <w:color w:val="000000" w:themeColor="text1"/>
          <w:sz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u w:val="single"/>
        </w:rPr>
        <w:t>Будьте бдительны!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Рекомендуемые зоны эвакуации и оцепления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при обнаружении взрывного устройства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DD21D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или подозрительного предмета, который может оказаться взрывным устройством.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1.Граната РГД-5………………………………………не менее 50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2.Граната Ф-1………………………………………..не менее 200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3.Тротиловая шашка массой 200 граммов…………….45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4.Тротиловая шашка массой 400 граммов…………....55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5.Пивная банка 0,33 литра…………………………...........…60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6.Мина МОН-50……………………………………………………….85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7.Чемода</w:t>
      </w:r>
      <w:proofErr w:type="gramStart"/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н(</w:t>
      </w:r>
      <w:proofErr w:type="gramEnd"/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кейс)…………………………………………………….230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8.Дорожный чемодан……………………………………………350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9.Автомобиль типа «Жигули»…………………………. …..460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10.Автомобиль типа «Волга»………………………………..580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11.Микроавтобус…………………………………………………..920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12.Грузовая автомашин</w:t>
      </w:r>
      <w:proofErr w:type="gramStart"/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а(</w:t>
      </w:r>
      <w:proofErr w:type="gramEnd"/>
      <w:r w:rsidRPr="00DD21DC">
        <w:rPr>
          <w:rFonts w:ascii="Times New Roman" w:eastAsia="Times New Roman" w:hAnsi="Times New Roman" w:cs="Times New Roman"/>
          <w:color w:val="000000"/>
          <w:sz w:val="32"/>
          <w:szCs w:val="32"/>
        </w:rPr>
        <w:t>фургон)……………………….1240 метров</w:t>
      </w:r>
    </w:p>
    <w:p w:rsidR="00E40956" w:rsidRPr="00DD21DC" w:rsidRDefault="00E40956" w:rsidP="00E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</w:rPr>
      </w:pPr>
    </w:p>
    <w:p w:rsidR="00A16CF5" w:rsidRDefault="00A16CF5"/>
    <w:sectPr w:rsidR="00A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0956"/>
    <w:rsid w:val="00A16CF5"/>
    <w:rsid w:val="00E4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2021-02-04T05:00:00Z</dcterms:created>
  <dcterms:modified xsi:type="dcterms:W3CDTF">2021-02-04T05:01:00Z</dcterms:modified>
</cp:coreProperties>
</file>